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E70B" w14:textId="4B1CC82A" w:rsidR="0096549F" w:rsidRDefault="002B7947" w:rsidP="0096549F">
      <w:bookmarkStart w:id="0" w:name="_GoBack"/>
      <w:bookmarkEnd w:id="0"/>
      <w:r>
        <w:rPr>
          <w:b/>
          <w:sz w:val="32"/>
          <w:szCs w:val="32"/>
        </w:rPr>
        <w:t>Parish Council News –</w:t>
      </w:r>
      <w:r w:rsidR="00534B15">
        <w:rPr>
          <w:b/>
          <w:sz w:val="32"/>
          <w:szCs w:val="32"/>
        </w:rPr>
        <w:t xml:space="preserve"> </w:t>
      </w:r>
      <w:r w:rsidR="00A11C34">
        <w:rPr>
          <w:b/>
          <w:sz w:val="32"/>
          <w:szCs w:val="32"/>
        </w:rPr>
        <w:t>August</w:t>
      </w:r>
      <w:r w:rsidR="00B130E9">
        <w:rPr>
          <w:b/>
          <w:sz w:val="32"/>
          <w:szCs w:val="32"/>
        </w:rPr>
        <w:t xml:space="preserve"> </w:t>
      </w:r>
      <w:r w:rsidR="00264553">
        <w:rPr>
          <w:b/>
          <w:sz w:val="32"/>
          <w:szCs w:val="32"/>
        </w:rPr>
        <w:t>20</w:t>
      </w:r>
      <w:r w:rsidR="00955C36">
        <w:rPr>
          <w:b/>
          <w:sz w:val="32"/>
          <w:szCs w:val="32"/>
        </w:rPr>
        <w:t>2</w:t>
      </w:r>
      <w:r w:rsidR="00467D95">
        <w:rPr>
          <w:b/>
          <w:sz w:val="32"/>
          <w:szCs w:val="32"/>
        </w:rPr>
        <w:t>1</w:t>
      </w:r>
    </w:p>
    <w:p w14:paraId="3C2F60DF" w14:textId="77777777" w:rsidR="003B0CB4" w:rsidRDefault="003B0CB4" w:rsidP="002B7947">
      <w:pPr>
        <w:shd w:val="clear" w:color="auto" w:fill="FFFFFF"/>
        <w:spacing w:line="193" w:lineRule="atLeast"/>
        <w:rPr>
          <w:b/>
          <w:color w:val="000000"/>
          <w:sz w:val="22"/>
          <w:szCs w:val="22"/>
          <w:u w:val="single"/>
        </w:rPr>
      </w:pPr>
    </w:p>
    <w:p w14:paraId="00A4169E" w14:textId="69264AC1" w:rsidR="008E2DA3" w:rsidRPr="007567DF" w:rsidRDefault="008E2DA3" w:rsidP="002B7947">
      <w:pPr>
        <w:shd w:val="clear" w:color="auto" w:fill="FFFFFF"/>
        <w:spacing w:line="193" w:lineRule="atLeast"/>
        <w:rPr>
          <w:b/>
          <w:color w:val="000000"/>
          <w:u w:val="single"/>
        </w:rPr>
      </w:pPr>
      <w:r w:rsidRPr="007567DF">
        <w:rPr>
          <w:b/>
          <w:color w:val="000000"/>
          <w:u w:val="single"/>
        </w:rPr>
        <w:t>Parish Council Meetings</w:t>
      </w:r>
    </w:p>
    <w:p w14:paraId="1E18BDA4" w14:textId="5D4EF752" w:rsidR="00FE0461" w:rsidRPr="007567DF" w:rsidRDefault="0054431A" w:rsidP="00FE0461">
      <w:r w:rsidRPr="007567DF">
        <w:t>The next meetings will</w:t>
      </w:r>
      <w:r w:rsidR="00CD656A" w:rsidRPr="007567DF">
        <w:t xml:space="preserve"> </w:t>
      </w:r>
      <w:r w:rsidRPr="007567DF">
        <w:t xml:space="preserve">be held </w:t>
      </w:r>
      <w:r w:rsidR="00E52C05" w:rsidRPr="007567DF">
        <w:t xml:space="preserve">on Tuesday </w:t>
      </w:r>
      <w:r w:rsidR="00547484">
        <w:t>September</w:t>
      </w:r>
      <w:r w:rsidR="00E52C05" w:rsidRPr="007567DF">
        <w:t xml:space="preserve"> </w:t>
      </w:r>
      <w:r w:rsidR="00547484">
        <w:t>14</w:t>
      </w:r>
      <w:r w:rsidR="00547484" w:rsidRPr="00547484">
        <w:rPr>
          <w:vertAlign w:val="superscript"/>
        </w:rPr>
        <w:t>th</w:t>
      </w:r>
      <w:r w:rsidR="00547484">
        <w:t xml:space="preserve"> </w:t>
      </w:r>
      <w:r w:rsidR="00E52C05" w:rsidRPr="007567DF">
        <w:t xml:space="preserve">and </w:t>
      </w:r>
      <w:r w:rsidR="00547484">
        <w:t>October</w:t>
      </w:r>
      <w:r w:rsidR="00E52C05" w:rsidRPr="007567DF">
        <w:t xml:space="preserve"> </w:t>
      </w:r>
      <w:r w:rsidR="00CD656A" w:rsidRPr="007567DF">
        <w:t>1</w:t>
      </w:r>
      <w:r w:rsidR="00547484">
        <w:t>2</w:t>
      </w:r>
      <w:r w:rsidR="00E52C05" w:rsidRPr="007567DF">
        <w:rPr>
          <w:vertAlign w:val="superscript"/>
        </w:rPr>
        <w:t>th</w:t>
      </w:r>
      <w:r w:rsidR="00E52C05" w:rsidRPr="007567DF">
        <w:t xml:space="preserve"> 202</w:t>
      </w:r>
      <w:r w:rsidR="006C394E" w:rsidRPr="007567DF">
        <w:t>1</w:t>
      </w:r>
      <w:r w:rsidRPr="007567DF">
        <w:t xml:space="preserve"> at 7.15pm</w:t>
      </w:r>
      <w:r w:rsidR="00547484">
        <w:t xml:space="preserve"> in the Library - m</w:t>
      </w:r>
      <w:r w:rsidR="007567DF">
        <w:t>embers of the</w:t>
      </w:r>
      <w:r w:rsidRPr="007567DF">
        <w:t xml:space="preserve"> public are</w:t>
      </w:r>
      <w:r w:rsidR="00E66FFF" w:rsidRPr="007567DF">
        <w:t xml:space="preserve"> </w:t>
      </w:r>
      <w:r w:rsidRPr="007567DF">
        <w:t>welcome</w:t>
      </w:r>
      <w:r w:rsidR="007567DF">
        <w:t>.</w:t>
      </w:r>
      <w:r w:rsidR="00547484">
        <w:t xml:space="preserve">  Please check our website for any Covid restrictions that may be applicable at the time.</w:t>
      </w:r>
    </w:p>
    <w:p w14:paraId="017354BA" w14:textId="11045210" w:rsidR="008D2BD8" w:rsidRPr="007567DF" w:rsidRDefault="008D2BD8" w:rsidP="00334397">
      <w:pPr>
        <w:rPr>
          <w:b/>
          <w:u w:val="single"/>
        </w:rPr>
      </w:pPr>
    </w:p>
    <w:p w14:paraId="4627ECE8" w14:textId="3CF1B0DE" w:rsidR="00467D95" w:rsidRPr="007567DF" w:rsidRDefault="00467D95" w:rsidP="00334397">
      <w:pPr>
        <w:rPr>
          <w:b/>
          <w:u w:val="single"/>
        </w:rPr>
      </w:pPr>
      <w:r w:rsidRPr="007567DF">
        <w:rPr>
          <w:b/>
          <w:u w:val="single"/>
        </w:rPr>
        <w:t xml:space="preserve">Update on </w:t>
      </w:r>
      <w:r w:rsidR="00547484">
        <w:rPr>
          <w:b/>
          <w:u w:val="single"/>
        </w:rPr>
        <w:t>Improvements to</w:t>
      </w:r>
      <w:r w:rsidR="00A11C34">
        <w:rPr>
          <w:b/>
          <w:u w:val="single"/>
        </w:rPr>
        <w:t xml:space="preserve"> the</w:t>
      </w:r>
      <w:r w:rsidR="007567DF">
        <w:rPr>
          <w:b/>
          <w:u w:val="single"/>
        </w:rPr>
        <w:t xml:space="preserve"> Village Green</w:t>
      </w:r>
    </w:p>
    <w:p w14:paraId="2BFC5E19" w14:textId="7A1C7644" w:rsidR="00547484" w:rsidRDefault="00547484" w:rsidP="00334397">
      <w:pPr>
        <w:rPr>
          <w:bCs/>
        </w:rPr>
      </w:pPr>
      <w:r>
        <w:rPr>
          <w:bCs/>
        </w:rPr>
        <w:t>An order has now been placed for replacement benches, some of which will be relocated to more appropriate positions, 2 new picnic tables and new, larger bins.  There is a delay in supply, but it is hoped that these will be installed later in the Summer.</w:t>
      </w:r>
    </w:p>
    <w:p w14:paraId="6064F729" w14:textId="233290DC" w:rsidR="00547484" w:rsidRDefault="004D128F" w:rsidP="00334397">
      <w:pPr>
        <w:rPr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CDF54D4" wp14:editId="7CACDA48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1748790" cy="1729740"/>
            <wp:effectExtent l="0" t="0" r="3810" b="3810"/>
            <wp:wrapTight wrapText="bothSides">
              <wp:wrapPolygon edited="0">
                <wp:start x="0" y="0"/>
                <wp:lineTo x="0" y="21410"/>
                <wp:lineTo x="21412" y="21410"/>
                <wp:lineTo x="21412" y="0"/>
                <wp:lineTo x="0" y="0"/>
              </wp:wrapPolygon>
            </wp:wrapTight>
            <wp:docPr id="1" name="Picture 1" descr="A picture containing building, flower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flower, outdoor, pla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65C77" w14:textId="77777777" w:rsidR="004D128F" w:rsidRDefault="004D128F" w:rsidP="00334397">
      <w:pPr>
        <w:rPr>
          <w:b/>
          <w:u w:val="single"/>
        </w:rPr>
      </w:pPr>
    </w:p>
    <w:p w14:paraId="2F987B90" w14:textId="77777777" w:rsidR="004D128F" w:rsidRDefault="004D128F" w:rsidP="00334397">
      <w:pPr>
        <w:rPr>
          <w:b/>
          <w:u w:val="single"/>
        </w:rPr>
      </w:pPr>
    </w:p>
    <w:p w14:paraId="469613B0" w14:textId="77777777" w:rsidR="004D128F" w:rsidRDefault="004D128F" w:rsidP="00334397">
      <w:pPr>
        <w:rPr>
          <w:b/>
          <w:u w:val="single"/>
        </w:rPr>
      </w:pPr>
    </w:p>
    <w:p w14:paraId="394FFD61" w14:textId="07C90A20" w:rsidR="001702E2" w:rsidRPr="00547484" w:rsidRDefault="00547484" w:rsidP="00334397">
      <w:pPr>
        <w:rPr>
          <w:b/>
          <w:u w:val="single"/>
        </w:rPr>
      </w:pPr>
      <w:r w:rsidRPr="00547484">
        <w:rPr>
          <w:b/>
          <w:u w:val="single"/>
        </w:rPr>
        <w:t>In Bloom – Best Front Garden Competition</w:t>
      </w:r>
    </w:p>
    <w:p w14:paraId="1975B779" w14:textId="688BDDB6" w:rsidR="00547484" w:rsidRPr="007567DF" w:rsidRDefault="00547484" w:rsidP="00334397">
      <w:pPr>
        <w:rPr>
          <w:bCs/>
        </w:rPr>
      </w:pPr>
      <w:r>
        <w:rPr>
          <w:bCs/>
        </w:rPr>
        <w:t>We are once again running the best front garden competition – with</w:t>
      </w:r>
      <w:r w:rsidR="004D128F">
        <w:rPr>
          <w:bCs/>
        </w:rPr>
        <w:t xml:space="preserve"> Borough Councillor Ken Hawkins judging, and</w:t>
      </w:r>
      <w:r>
        <w:rPr>
          <w:bCs/>
        </w:rPr>
        <w:t xml:space="preserve"> prizes for the 3 best gardens.  </w:t>
      </w:r>
      <w:r w:rsidR="000141B1">
        <w:rPr>
          <w:bCs/>
        </w:rPr>
        <w:t>I</w:t>
      </w:r>
      <w:r>
        <w:rPr>
          <w:bCs/>
        </w:rPr>
        <w:t>f you would like to enter – please get in touch</w:t>
      </w:r>
      <w:r w:rsidR="004D128F">
        <w:rPr>
          <w:bCs/>
        </w:rPr>
        <w:t>.</w:t>
      </w:r>
      <w:r>
        <w:rPr>
          <w:bCs/>
        </w:rPr>
        <w:t xml:space="preserve">  </w:t>
      </w:r>
    </w:p>
    <w:p w14:paraId="11986524" w14:textId="5AD4168C" w:rsidR="00467D95" w:rsidRDefault="00467D95" w:rsidP="00334397">
      <w:pPr>
        <w:rPr>
          <w:b/>
          <w:u w:val="single"/>
        </w:rPr>
      </w:pPr>
    </w:p>
    <w:p w14:paraId="66610823" w14:textId="77777777" w:rsidR="004D128F" w:rsidRDefault="004D128F" w:rsidP="00334397">
      <w:pPr>
        <w:rPr>
          <w:b/>
          <w:u w:val="single"/>
        </w:rPr>
      </w:pPr>
    </w:p>
    <w:p w14:paraId="1D7E97B5" w14:textId="77777777" w:rsidR="004D128F" w:rsidRDefault="004D128F" w:rsidP="00334397">
      <w:pPr>
        <w:rPr>
          <w:b/>
          <w:u w:val="single"/>
        </w:rPr>
      </w:pPr>
    </w:p>
    <w:p w14:paraId="2CC3F0CF" w14:textId="77777777" w:rsidR="004D128F" w:rsidRDefault="004D128F" w:rsidP="00334397">
      <w:pPr>
        <w:rPr>
          <w:b/>
          <w:u w:val="single"/>
        </w:rPr>
      </w:pPr>
    </w:p>
    <w:p w14:paraId="1571E50F" w14:textId="1C8EC90E" w:rsidR="007E281D" w:rsidRDefault="007E281D" w:rsidP="00334397">
      <w:pPr>
        <w:rPr>
          <w:b/>
          <w:u w:val="single"/>
        </w:rPr>
      </w:pPr>
      <w:r>
        <w:rPr>
          <w:b/>
          <w:u w:val="single"/>
        </w:rPr>
        <w:t>Car Park behind Tesco</w:t>
      </w:r>
    </w:p>
    <w:p w14:paraId="568FAC40" w14:textId="54BE3CC1" w:rsidR="007E281D" w:rsidRPr="007E281D" w:rsidRDefault="007E281D" w:rsidP="00334397">
      <w:pPr>
        <w:rPr>
          <w:bCs/>
        </w:rPr>
      </w:pPr>
      <w:r>
        <w:rPr>
          <w:bCs/>
        </w:rPr>
        <w:t xml:space="preserve">The 56 space car park behind Tesco was owned by Elegant Dickens Heath Village Ltd.  </w:t>
      </w:r>
      <w:r w:rsidR="004D128F">
        <w:rPr>
          <w:bCs/>
        </w:rPr>
        <w:t>Ownership of the car park freehold was transferred to the Parish Council</w:t>
      </w:r>
      <w:r>
        <w:rPr>
          <w:bCs/>
        </w:rPr>
        <w:t xml:space="preserve"> on July 9</w:t>
      </w:r>
      <w:r w:rsidRPr="007E281D">
        <w:rPr>
          <w:bCs/>
          <w:vertAlign w:val="superscript"/>
        </w:rPr>
        <w:t>th</w:t>
      </w:r>
      <w:r w:rsidR="004D128F">
        <w:rPr>
          <w:bCs/>
          <w:vertAlign w:val="superscript"/>
        </w:rPr>
        <w:t>,</w:t>
      </w:r>
      <w:r w:rsidR="004D128F">
        <w:rPr>
          <w:bCs/>
        </w:rPr>
        <w:t xml:space="preserve"> a</w:t>
      </w:r>
      <w:r w:rsidR="00864B2F">
        <w:rPr>
          <w:bCs/>
        </w:rPr>
        <w:t>t no cost other than legal expenses</w:t>
      </w:r>
      <w:r w:rsidR="004D128F">
        <w:rPr>
          <w:bCs/>
        </w:rPr>
        <w:t>, as part of the company voluntary winding-up process</w:t>
      </w:r>
      <w:r>
        <w:rPr>
          <w:bCs/>
        </w:rPr>
        <w:t xml:space="preserve">.  Public ownership will safeguard these 56 </w:t>
      </w:r>
      <w:r w:rsidR="000141B1">
        <w:rPr>
          <w:bCs/>
        </w:rPr>
        <w:t xml:space="preserve">parking </w:t>
      </w:r>
      <w:r>
        <w:rPr>
          <w:bCs/>
        </w:rPr>
        <w:t>spaces for the community for the future – which is especially important for the village centre where parking can be a particular problem.</w:t>
      </w:r>
      <w:r w:rsidR="00135717">
        <w:rPr>
          <w:bCs/>
        </w:rPr>
        <w:t xml:space="preserve">  The seller will be carrying</w:t>
      </w:r>
      <w:r w:rsidR="000141B1">
        <w:rPr>
          <w:bCs/>
        </w:rPr>
        <w:t xml:space="preserve"> out</w:t>
      </w:r>
      <w:r w:rsidR="00135717">
        <w:rPr>
          <w:bCs/>
        </w:rPr>
        <w:t xml:space="preserve"> some remedial works to the car park, and </w:t>
      </w:r>
      <w:r w:rsidR="000141B1">
        <w:rPr>
          <w:bCs/>
        </w:rPr>
        <w:t>tidying</w:t>
      </w:r>
      <w:r w:rsidR="00135717">
        <w:rPr>
          <w:bCs/>
        </w:rPr>
        <w:t xml:space="preserve"> up the landscaping.</w:t>
      </w:r>
      <w:r w:rsidR="00864B2F">
        <w:rPr>
          <w:bCs/>
        </w:rPr>
        <w:t xml:space="preserve">  The car park will have new signage to indicate that it is owned by the Parish Council, but its use will continue as it is currently.</w:t>
      </w:r>
    </w:p>
    <w:p w14:paraId="46C67C04" w14:textId="4790745A" w:rsidR="00547484" w:rsidRDefault="00547484" w:rsidP="00334397">
      <w:pPr>
        <w:rPr>
          <w:b/>
          <w:u w:val="single"/>
        </w:rPr>
      </w:pPr>
    </w:p>
    <w:p w14:paraId="0BCC84CE" w14:textId="69828843" w:rsidR="00547484" w:rsidRDefault="00547484" w:rsidP="00334397">
      <w:pPr>
        <w:rPr>
          <w:b/>
          <w:u w:val="single"/>
        </w:rPr>
      </w:pPr>
      <w:r>
        <w:rPr>
          <w:b/>
          <w:u w:val="single"/>
        </w:rPr>
        <w:t>Parish Offices Closed for the Summer</w:t>
      </w:r>
    </w:p>
    <w:p w14:paraId="4FB26EB8" w14:textId="1044B932" w:rsidR="00547484" w:rsidRPr="00547484" w:rsidRDefault="00547484" w:rsidP="00334397">
      <w:pPr>
        <w:rPr>
          <w:bCs/>
        </w:rPr>
      </w:pPr>
      <w:r>
        <w:rPr>
          <w:bCs/>
        </w:rPr>
        <w:t>And finally</w:t>
      </w:r>
      <w:r w:rsidR="004D128F">
        <w:rPr>
          <w:bCs/>
        </w:rPr>
        <w:t xml:space="preserve"> </w:t>
      </w:r>
      <w:r>
        <w:rPr>
          <w:bCs/>
        </w:rPr>
        <w:t>- Helen, our long</w:t>
      </w:r>
      <w:r w:rsidR="00FA7650">
        <w:rPr>
          <w:bCs/>
        </w:rPr>
        <w:t>-</w:t>
      </w:r>
      <w:r>
        <w:rPr>
          <w:bCs/>
        </w:rPr>
        <w:t>standing Clerk</w:t>
      </w:r>
      <w:r w:rsidR="000141B1">
        <w:rPr>
          <w:bCs/>
        </w:rPr>
        <w:t>,</w:t>
      </w:r>
      <w:r>
        <w:rPr>
          <w:bCs/>
        </w:rPr>
        <w:t xml:space="preserve"> has decided that after 11 years it is time to </w:t>
      </w:r>
      <w:r w:rsidR="00030EC3">
        <w:rPr>
          <w:bCs/>
        </w:rPr>
        <w:t xml:space="preserve">leave the world of local councils to spend more time with her family.  The Parish Offices will therefore be closed over the Summer.  Helen will be working reduced hours until </w:t>
      </w:r>
      <w:r w:rsidR="007E281D">
        <w:rPr>
          <w:bCs/>
        </w:rPr>
        <w:t xml:space="preserve">our next Clerk is </w:t>
      </w:r>
      <w:r w:rsidR="000141B1">
        <w:rPr>
          <w:bCs/>
        </w:rPr>
        <w:t>recruited</w:t>
      </w:r>
      <w:r w:rsidR="007E281D">
        <w:rPr>
          <w:bCs/>
        </w:rPr>
        <w:t xml:space="preserve"> – so if there are delays in getting a reply from the Parish Council, please bear with us</w:t>
      </w:r>
      <w:r w:rsidR="000141B1">
        <w:rPr>
          <w:bCs/>
        </w:rPr>
        <w:t xml:space="preserve"> during this transitional time</w:t>
      </w:r>
      <w:r w:rsidR="007E281D">
        <w:rPr>
          <w:bCs/>
        </w:rPr>
        <w:t xml:space="preserve"> and thank you for your patience. </w:t>
      </w:r>
      <w:r>
        <w:rPr>
          <w:bCs/>
        </w:rPr>
        <w:t xml:space="preserve"> </w:t>
      </w:r>
    </w:p>
    <w:p w14:paraId="5B920702" w14:textId="0C23AF19" w:rsidR="0006413A" w:rsidRPr="007567DF" w:rsidRDefault="0006413A" w:rsidP="00334397">
      <w:pPr>
        <w:rPr>
          <w:bCs/>
        </w:rPr>
      </w:pPr>
    </w:p>
    <w:p w14:paraId="62286ED3" w14:textId="77777777" w:rsidR="001D493F" w:rsidRPr="007567DF" w:rsidRDefault="001D493F" w:rsidP="00334397">
      <w:pPr>
        <w:rPr>
          <w:b/>
          <w:u w:val="single"/>
        </w:rPr>
      </w:pPr>
    </w:p>
    <w:p w14:paraId="3A55A7A3" w14:textId="41E1DDBC" w:rsidR="00317821" w:rsidRPr="007567DF" w:rsidRDefault="00CD656A" w:rsidP="00317821">
      <w:pPr>
        <w:rPr>
          <w:b/>
        </w:rPr>
      </w:pPr>
      <w:r w:rsidRPr="007567DF">
        <w:rPr>
          <w:b/>
        </w:rPr>
        <w:t>Trevor Eames</w:t>
      </w:r>
    </w:p>
    <w:p w14:paraId="030CF428" w14:textId="77777777" w:rsidR="00317821" w:rsidRPr="007567DF" w:rsidRDefault="00317821" w:rsidP="00317821">
      <w:r w:rsidRPr="007567DF">
        <w:t>Chair, Dickens Heath Parish Council.</w:t>
      </w:r>
    </w:p>
    <w:p w14:paraId="22FF5124" w14:textId="77777777" w:rsidR="00317821" w:rsidRPr="007567DF" w:rsidRDefault="00317821" w:rsidP="00317821">
      <w:pPr>
        <w:rPr>
          <w:b/>
          <w:u w:val="single"/>
        </w:rPr>
      </w:pPr>
    </w:p>
    <w:p w14:paraId="37D884CF" w14:textId="77777777" w:rsidR="00317821" w:rsidRPr="007567DF" w:rsidRDefault="00317821" w:rsidP="00317821">
      <w:pPr>
        <w:rPr>
          <w:b/>
        </w:rPr>
      </w:pPr>
      <w:r w:rsidRPr="007567DF">
        <w:rPr>
          <w:b/>
        </w:rPr>
        <w:t>Contact Us:</w:t>
      </w:r>
    </w:p>
    <w:p w14:paraId="086BC28F" w14:textId="6704A88C" w:rsidR="00317821" w:rsidRPr="007567DF" w:rsidRDefault="00317821" w:rsidP="003077B8">
      <w:r w:rsidRPr="007567DF">
        <w:t xml:space="preserve">Dickens Heath Parish Council Tel: 07772 469271, Email: </w:t>
      </w:r>
      <w:proofErr w:type="gramStart"/>
      <w:r w:rsidRPr="007567DF">
        <w:t>dickensheathpc@hotmail.com  www.dickensheathpc.org.uk</w:t>
      </w:r>
      <w:proofErr w:type="gramEnd"/>
      <w:r w:rsidRPr="007567DF">
        <w:t xml:space="preserve">  </w:t>
      </w:r>
      <w:r w:rsidR="0080605E" w:rsidRPr="007567DF">
        <w:t xml:space="preserve">c/o Dickens Heath Library, Old Dickens Heath Rd, </w:t>
      </w:r>
      <w:r w:rsidRPr="007567DF">
        <w:t>Dickens Heath, Solihull B90 1</w:t>
      </w:r>
      <w:r w:rsidR="0080605E" w:rsidRPr="007567DF">
        <w:t>SD</w:t>
      </w:r>
    </w:p>
    <w:sectPr w:rsidR="00317821" w:rsidRPr="007567DF" w:rsidSect="00124086">
      <w:pgSz w:w="11906" w:h="16838"/>
      <w:pgMar w:top="144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549"/>
    <w:multiLevelType w:val="hybridMultilevel"/>
    <w:tmpl w:val="2D4A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1A3E"/>
    <w:multiLevelType w:val="hybridMultilevel"/>
    <w:tmpl w:val="D438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57CAB"/>
    <w:multiLevelType w:val="hybridMultilevel"/>
    <w:tmpl w:val="FC168B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F464F"/>
    <w:multiLevelType w:val="hybridMultilevel"/>
    <w:tmpl w:val="2C5C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962E9"/>
    <w:multiLevelType w:val="hybridMultilevel"/>
    <w:tmpl w:val="A860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96C77"/>
    <w:multiLevelType w:val="hybridMultilevel"/>
    <w:tmpl w:val="CCB4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9F"/>
    <w:rsid w:val="000141B1"/>
    <w:rsid w:val="00015441"/>
    <w:rsid w:val="00016B29"/>
    <w:rsid w:val="00030EC3"/>
    <w:rsid w:val="000326F1"/>
    <w:rsid w:val="00032B4D"/>
    <w:rsid w:val="00033AC9"/>
    <w:rsid w:val="000448FA"/>
    <w:rsid w:val="00044A98"/>
    <w:rsid w:val="0005434F"/>
    <w:rsid w:val="00056905"/>
    <w:rsid w:val="0006413A"/>
    <w:rsid w:val="0006500D"/>
    <w:rsid w:val="00073E47"/>
    <w:rsid w:val="0008100C"/>
    <w:rsid w:val="00090F4B"/>
    <w:rsid w:val="000A1B2A"/>
    <w:rsid w:val="000C0074"/>
    <w:rsid w:val="000C7E98"/>
    <w:rsid w:val="000D10A9"/>
    <w:rsid w:val="000D6C75"/>
    <w:rsid w:val="000E01CB"/>
    <w:rsid w:val="000E25A4"/>
    <w:rsid w:val="000E639D"/>
    <w:rsid w:val="000E71B7"/>
    <w:rsid w:val="000F089F"/>
    <w:rsid w:val="00101691"/>
    <w:rsid w:val="00107834"/>
    <w:rsid w:val="00111F97"/>
    <w:rsid w:val="001177BB"/>
    <w:rsid w:val="0012215F"/>
    <w:rsid w:val="00124086"/>
    <w:rsid w:val="00135717"/>
    <w:rsid w:val="0014263E"/>
    <w:rsid w:val="00154233"/>
    <w:rsid w:val="0015428C"/>
    <w:rsid w:val="001702E2"/>
    <w:rsid w:val="00170518"/>
    <w:rsid w:val="00170D35"/>
    <w:rsid w:val="00170FDC"/>
    <w:rsid w:val="00190974"/>
    <w:rsid w:val="00191B77"/>
    <w:rsid w:val="001A37C7"/>
    <w:rsid w:val="001A620E"/>
    <w:rsid w:val="001B0460"/>
    <w:rsid w:val="001B4297"/>
    <w:rsid w:val="001C1B7C"/>
    <w:rsid w:val="001C75BC"/>
    <w:rsid w:val="001D493F"/>
    <w:rsid w:val="001E14CE"/>
    <w:rsid w:val="001F0052"/>
    <w:rsid w:val="001F0308"/>
    <w:rsid w:val="001F06CB"/>
    <w:rsid w:val="001F29DA"/>
    <w:rsid w:val="001F4623"/>
    <w:rsid w:val="00206964"/>
    <w:rsid w:val="002236AD"/>
    <w:rsid w:val="00224C3D"/>
    <w:rsid w:val="00226BDB"/>
    <w:rsid w:val="00234F6C"/>
    <w:rsid w:val="00236C75"/>
    <w:rsid w:val="00237F9B"/>
    <w:rsid w:val="00241B39"/>
    <w:rsid w:val="0024658D"/>
    <w:rsid w:val="00250037"/>
    <w:rsid w:val="00254DDF"/>
    <w:rsid w:val="00257F3E"/>
    <w:rsid w:val="00263253"/>
    <w:rsid w:val="00263A2D"/>
    <w:rsid w:val="00263BCB"/>
    <w:rsid w:val="00264553"/>
    <w:rsid w:val="00273A55"/>
    <w:rsid w:val="00275809"/>
    <w:rsid w:val="002761F6"/>
    <w:rsid w:val="00282BBC"/>
    <w:rsid w:val="0028481B"/>
    <w:rsid w:val="00286328"/>
    <w:rsid w:val="00290339"/>
    <w:rsid w:val="00294614"/>
    <w:rsid w:val="00295982"/>
    <w:rsid w:val="002A0F26"/>
    <w:rsid w:val="002A2BAD"/>
    <w:rsid w:val="002B3E63"/>
    <w:rsid w:val="002B5D53"/>
    <w:rsid w:val="002B7947"/>
    <w:rsid w:val="002C1217"/>
    <w:rsid w:val="002C5C4A"/>
    <w:rsid w:val="002C7EAE"/>
    <w:rsid w:val="002D63D2"/>
    <w:rsid w:val="002D75CC"/>
    <w:rsid w:val="002E1D82"/>
    <w:rsid w:val="002E65FE"/>
    <w:rsid w:val="002F3001"/>
    <w:rsid w:val="002F44E8"/>
    <w:rsid w:val="002F4DC3"/>
    <w:rsid w:val="002F5727"/>
    <w:rsid w:val="002F5C9C"/>
    <w:rsid w:val="002F5CA8"/>
    <w:rsid w:val="003012EB"/>
    <w:rsid w:val="00301CD8"/>
    <w:rsid w:val="00303942"/>
    <w:rsid w:val="00305D22"/>
    <w:rsid w:val="003077B8"/>
    <w:rsid w:val="00310FAA"/>
    <w:rsid w:val="00316D71"/>
    <w:rsid w:val="00317821"/>
    <w:rsid w:val="0031793E"/>
    <w:rsid w:val="003317D7"/>
    <w:rsid w:val="00334397"/>
    <w:rsid w:val="003406A7"/>
    <w:rsid w:val="003462C9"/>
    <w:rsid w:val="003555C7"/>
    <w:rsid w:val="00357642"/>
    <w:rsid w:val="00362B93"/>
    <w:rsid w:val="00375C38"/>
    <w:rsid w:val="00376663"/>
    <w:rsid w:val="003818E7"/>
    <w:rsid w:val="00381DB2"/>
    <w:rsid w:val="003879EE"/>
    <w:rsid w:val="003A2D34"/>
    <w:rsid w:val="003A4BCC"/>
    <w:rsid w:val="003A6B31"/>
    <w:rsid w:val="003B0CB4"/>
    <w:rsid w:val="003C23A1"/>
    <w:rsid w:val="003D0EE6"/>
    <w:rsid w:val="003D4C8B"/>
    <w:rsid w:val="003D57F2"/>
    <w:rsid w:val="003E262C"/>
    <w:rsid w:val="003E7509"/>
    <w:rsid w:val="003F06E4"/>
    <w:rsid w:val="00402C3A"/>
    <w:rsid w:val="004061D9"/>
    <w:rsid w:val="00412E89"/>
    <w:rsid w:val="00423969"/>
    <w:rsid w:val="00423F98"/>
    <w:rsid w:val="00425C00"/>
    <w:rsid w:val="00431134"/>
    <w:rsid w:val="00432DAE"/>
    <w:rsid w:val="004330B9"/>
    <w:rsid w:val="004354D1"/>
    <w:rsid w:val="004438C4"/>
    <w:rsid w:val="004574D8"/>
    <w:rsid w:val="00467D95"/>
    <w:rsid w:val="004704F6"/>
    <w:rsid w:val="00486C65"/>
    <w:rsid w:val="00490392"/>
    <w:rsid w:val="00491493"/>
    <w:rsid w:val="00495993"/>
    <w:rsid w:val="004C2986"/>
    <w:rsid w:val="004C61B6"/>
    <w:rsid w:val="004C767A"/>
    <w:rsid w:val="004D128F"/>
    <w:rsid w:val="004D1C71"/>
    <w:rsid w:val="004D4E49"/>
    <w:rsid w:val="004D5FBA"/>
    <w:rsid w:val="004D729C"/>
    <w:rsid w:val="004E6542"/>
    <w:rsid w:val="00521125"/>
    <w:rsid w:val="00525045"/>
    <w:rsid w:val="005270A1"/>
    <w:rsid w:val="00527467"/>
    <w:rsid w:val="005338D5"/>
    <w:rsid w:val="00534B15"/>
    <w:rsid w:val="005356D3"/>
    <w:rsid w:val="0053792E"/>
    <w:rsid w:val="00542BD2"/>
    <w:rsid w:val="0054431A"/>
    <w:rsid w:val="005450E6"/>
    <w:rsid w:val="00547484"/>
    <w:rsid w:val="00551D37"/>
    <w:rsid w:val="00554275"/>
    <w:rsid w:val="00557EC1"/>
    <w:rsid w:val="00560A1D"/>
    <w:rsid w:val="00565844"/>
    <w:rsid w:val="00565A14"/>
    <w:rsid w:val="00571045"/>
    <w:rsid w:val="0057439E"/>
    <w:rsid w:val="00581962"/>
    <w:rsid w:val="005875B9"/>
    <w:rsid w:val="00593BAB"/>
    <w:rsid w:val="00596E89"/>
    <w:rsid w:val="005979A9"/>
    <w:rsid w:val="005A0877"/>
    <w:rsid w:val="005A5537"/>
    <w:rsid w:val="005C34A1"/>
    <w:rsid w:val="005D23CB"/>
    <w:rsid w:val="005D26A4"/>
    <w:rsid w:val="005D4ADF"/>
    <w:rsid w:val="005D65D2"/>
    <w:rsid w:val="005D7832"/>
    <w:rsid w:val="005E18D3"/>
    <w:rsid w:val="005E2664"/>
    <w:rsid w:val="005E55D4"/>
    <w:rsid w:val="00601C93"/>
    <w:rsid w:val="006059C3"/>
    <w:rsid w:val="00611990"/>
    <w:rsid w:val="0061475D"/>
    <w:rsid w:val="00631667"/>
    <w:rsid w:val="0063319C"/>
    <w:rsid w:val="006366DA"/>
    <w:rsid w:val="00637EAE"/>
    <w:rsid w:val="006611B1"/>
    <w:rsid w:val="00662B6A"/>
    <w:rsid w:val="00676656"/>
    <w:rsid w:val="00682C3C"/>
    <w:rsid w:val="006A7F28"/>
    <w:rsid w:val="006B0291"/>
    <w:rsid w:val="006B4848"/>
    <w:rsid w:val="006C394E"/>
    <w:rsid w:val="006C77CC"/>
    <w:rsid w:val="006D394E"/>
    <w:rsid w:val="006D3CB5"/>
    <w:rsid w:val="006E5063"/>
    <w:rsid w:val="006F35DC"/>
    <w:rsid w:val="006F5235"/>
    <w:rsid w:val="006F6D6C"/>
    <w:rsid w:val="00712559"/>
    <w:rsid w:val="007307F1"/>
    <w:rsid w:val="00732AE6"/>
    <w:rsid w:val="00737C58"/>
    <w:rsid w:val="007413E2"/>
    <w:rsid w:val="007423A3"/>
    <w:rsid w:val="00742673"/>
    <w:rsid w:val="00754931"/>
    <w:rsid w:val="00755B7D"/>
    <w:rsid w:val="007567DF"/>
    <w:rsid w:val="00763627"/>
    <w:rsid w:val="00772911"/>
    <w:rsid w:val="00780D91"/>
    <w:rsid w:val="00791FBB"/>
    <w:rsid w:val="007956FA"/>
    <w:rsid w:val="007A034E"/>
    <w:rsid w:val="007A235B"/>
    <w:rsid w:val="007A28E3"/>
    <w:rsid w:val="007A7F3C"/>
    <w:rsid w:val="007B3BA8"/>
    <w:rsid w:val="007C1B07"/>
    <w:rsid w:val="007C321B"/>
    <w:rsid w:val="007D7CD8"/>
    <w:rsid w:val="007E281D"/>
    <w:rsid w:val="007E654A"/>
    <w:rsid w:val="007F5490"/>
    <w:rsid w:val="0080364B"/>
    <w:rsid w:val="0080605E"/>
    <w:rsid w:val="008102C4"/>
    <w:rsid w:val="00814B1C"/>
    <w:rsid w:val="00824EB2"/>
    <w:rsid w:val="00826F12"/>
    <w:rsid w:val="00832715"/>
    <w:rsid w:val="0083315C"/>
    <w:rsid w:val="00834F03"/>
    <w:rsid w:val="008374CA"/>
    <w:rsid w:val="0084697A"/>
    <w:rsid w:val="008509F3"/>
    <w:rsid w:val="00854E28"/>
    <w:rsid w:val="00862A99"/>
    <w:rsid w:val="008630F4"/>
    <w:rsid w:val="00864B2F"/>
    <w:rsid w:val="00865EC3"/>
    <w:rsid w:val="008744FA"/>
    <w:rsid w:val="00875414"/>
    <w:rsid w:val="00877DD2"/>
    <w:rsid w:val="008855ED"/>
    <w:rsid w:val="0088735F"/>
    <w:rsid w:val="00890EE0"/>
    <w:rsid w:val="008911A7"/>
    <w:rsid w:val="00892F94"/>
    <w:rsid w:val="008947BF"/>
    <w:rsid w:val="0089784B"/>
    <w:rsid w:val="008B2D7C"/>
    <w:rsid w:val="008C38C6"/>
    <w:rsid w:val="008C7103"/>
    <w:rsid w:val="008D2BD8"/>
    <w:rsid w:val="008E2DA3"/>
    <w:rsid w:val="008E5207"/>
    <w:rsid w:val="008E6A92"/>
    <w:rsid w:val="009041CE"/>
    <w:rsid w:val="00907291"/>
    <w:rsid w:val="0091303C"/>
    <w:rsid w:val="0092424F"/>
    <w:rsid w:val="00927C6A"/>
    <w:rsid w:val="0093000E"/>
    <w:rsid w:val="00931103"/>
    <w:rsid w:val="00936507"/>
    <w:rsid w:val="00945C2B"/>
    <w:rsid w:val="00955C36"/>
    <w:rsid w:val="0096549F"/>
    <w:rsid w:val="00976502"/>
    <w:rsid w:val="00980B5A"/>
    <w:rsid w:val="00982F57"/>
    <w:rsid w:val="00982FB6"/>
    <w:rsid w:val="009837C6"/>
    <w:rsid w:val="00984E37"/>
    <w:rsid w:val="009929A3"/>
    <w:rsid w:val="00993F20"/>
    <w:rsid w:val="009962B3"/>
    <w:rsid w:val="009A452D"/>
    <w:rsid w:val="009B1CC3"/>
    <w:rsid w:val="009B2CEE"/>
    <w:rsid w:val="009B58B1"/>
    <w:rsid w:val="009C16B4"/>
    <w:rsid w:val="009C78D7"/>
    <w:rsid w:val="009D20F0"/>
    <w:rsid w:val="009D2C9C"/>
    <w:rsid w:val="009D3855"/>
    <w:rsid w:val="009E33D7"/>
    <w:rsid w:val="009E4298"/>
    <w:rsid w:val="009E7D48"/>
    <w:rsid w:val="009F22AE"/>
    <w:rsid w:val="009F5B14"/>
    <w:rsid w:val="00A01780"/>
    <w:rsid w:val="00A033BC"/>
    <w:rsid w:val="00A06695"/>
    <w:rsid w:val="00A10750"/>
    <w:rsid w:val="00A11C34"/>
    <w:rsid w:val="00A20498"/>
    <w:rsid w:val="00A239CF"/>
    <w:rsid w:val="00A26194"/>
    <w:rsid w:val="00A30096"/>
    <w:rsid w:val="00A36A41"/>
    <w:rsid w:val="00A36CDC"/>
    <w:rsid w:val="00A510CC"/>
    <w:rsid w:val="00A519E1"/>
    <w:rsid w:val="00A60260"/>
    <w:rsid w:val="00A60783"/>
    <w:rsid w:val="00A66EDC"/>
    <w:rsid w:val="00A7193B"/>
    <w:rsid w:val="00A75AC2"/>
    <w:rsid w:val="00A81FAC"/>
    <w:rsid w:val="00A92674"/>
    <w:rsid w:val="00A96530"/>
    <w:rsid w:val="00AA0392"/>
    <w:rsid w:val="00AA4237"/>
    <w:rsid w:val="00AB22C4"/>
    <w:rsid w:val="00AB77D2"/>
    <w:rsid w:val="00AC196D"/>
    <w:rsid w:val="00AD7327"/>
    <w:rsid w:val="00AE10F0"/>
    <w:rsid w:val="00AE4033"/>
    <w:rsid w:val="00AE4995"/>
    <w:rsid w:val="00AF48B3"/>
    <w:rsid w:val="00AF61D3"/>
    <w:rsid w:val="00B05979"/>
    <w:rsid w:val="00B130E9"/>
    <w:rsid w:val="00B14ABA"/>
    <w:rsid w:val="00B212BE"/>
    <w:rsid w:val="00B24A76"/>
    <w:rsid w:val="00B36537"/>
    <w:rsid w:val="00B37A87"/>
    <w:rsid w:val="00B40D29"/>
    <w:rsid w:val="00B5054F"/>
    <w:rsid w:val="00B57082"/>
    <w:rsid w:val="00B605BC"/>
    <w:rsid w:val="00B75460"/>
    <w:rsid w:val="00B8096B"/>
    <w:rsid w:val="00B83728"/>
    <w:rsid w:val="00B85BF4"/>
    <w:rsid w:val="00B90349"/>
    <w:rsid w:val="00BB098F"/>
    <w:rsid w:val="00BB2071"/>
    <w:rsid w:val="00BB4185"/>
    <w:rsid w:val="00BD1EB9"/>
    <w:rsid w:val="00BE3C57"/>
    <w:rsid w:val="00BE51A3"/>
    <w:rsid w:val="00BE5DFE"/>
    <w:rsid w:val="00BE6F1B"/>
    <w:rsid w:val="00BE7D03"/>
    <w:rsid w:val="00BF321A"/>
    <w:rsid w:val="00BF3604"/>
    <w:rsid w:val="00BF492B"/>
    <w:rsid w:val="00BF5CF4"/>
    <w:rsid w:val="00C07441"/>
    <w:rsid w:val="00C16C26"/>
    <w:rsid w:val="00C1730D"/>
    <w:rsid w:val="00C20679"/>
    <w:rsid w:val="00C345E9"/>
    <w:rsid w:val="00C4189E"/>
    <w:rsid w:val="00C42B21"/>
    <w:rsid w:val="00C55839"/>
    <w:rsid w:val="00C61C85"/>
    <w:rsid w:val="00C633B9"/>
    <w:rsid w:val="00C72601"/>
    <w:rsid w:val="00C73BE3"/>
    <w:rsid w:val="00C82B64"/>
    <w:rsid w:val="00C84BD1"/>
    <w:rsid w:val="00C8645D"/>
    <w:rsid w:val="00C9467F"/>
    <w:rsid w:val="00CA07C7"/>
    <w:rsid w:val="00CA0806"/>
    <w:rsid w:val="00CB0548"/>
    <w:rsid w:val="00CC1A17"/>
    <w:rsid w:val="00CC508D"/>
    <w:rsid w:val="00CD656A"/>
    <w:rsid w:val="00CD7D2C"/>
    <w:rsid w:val="00CE33A9"/>
    <w:rsid w:val="00CE39DF"/>
    <w:rsid w:val="00CF36AE"/>
    <w:rsid w:val="00CF7A0B"/>
    <w:rsid w:val="00D160A2"/>
    <w:rsid w:val="00D21E8D"/>
    <w:rsid w:val="00D272D9"/>
    <w:rsid w:val="00D27383"/>
    <w:rsid w:val="00D5413C"/>
    <w:rsid w:val="00D578F2"/>
    <w:rsid w:val="00D81DE3"/>
    <w:rsid w:val="00D95E3F"/>
    <w:rsid w:val="00DA0D9F"/>
    <w:rsid w:val="00DA0E44"/>
    <w:rsid w:val="00DA1DEA"/>
    <w:rsid w:val="00DB229E"/>
    <w:rsid w:val="00DB3CF2"/>
    <w:rsid w:val="00DB689A"/>
    <w:rsid w:val="00DC2702"/>
    <w:rsid w:val="00DC583C"/>
    <w:rsid w:val="00DE073F"/>
    <w:rsid w:val="00DE390E"/>
    <w:rsid w:val="00DE6444"/>
    <w:rsid w:val="00DE6550"/>
    <w:rsid w:val="00DF387A"/>
    <w:rsid w:val="00DF43BC"/>
    <w:rsid w:val="00E00A4F"/>
    <w:rsid w:val="00E02016"/>
    <w:rsid w:val="00E04A8D"/>
    <w:rsid w:val="00E0571F"/>
    <w:rsid w:val="00E062EB"/>
    <w:rsid w:val="00E075F8"/>
    <w:rsid w:val="00E200B8"/>
    <w:rsid w:val="00E278CF"/>
    <w:rsid w:val="00E41158"/>
    <w:rsid w:val="00E41687"/>
    <w:rsid w:val="00E46568"/>
    <w:rsid w:val="00E51E58"/>
    <w:rsid w:val="00E52C05"/>
    <w:rsid w:val="00E54E89"/>
    <w:rsid w:val="00E63E80"/>
    <w:rsid w:val="00E66FFF"/>
    <w:rsid w:val="00E671F7"/>
    <w:rsid w:val="00E72661"/>
    <w:rsid w:val="00E77D3A"/>
    <w:rsid w:val="00E82895"/>
    <w:rsid w:val="00E82B02"/>
    <w:rsid w:val="00E83080"/>
    <w:rsid w:val="00E832C2"/>
    <w:rsid w:val="00E86F26"/>
    <w:rsid w:val="00EA3D48"/>
    <w:rsid w:val="00EB15A0"/>
    <w:rsid w:val="00EB5E2B"/>
    <w:rsid w:val="00EC02A3"/>
    <w:rsid w:val="00EC2C76"/>
    <w:rsid w:val="00EE3D7E"/>
    <w:rsid w:val="00EE51A9"/>
    <w:rsid w:val="00EE62AF"/>
    <w:rsid w:val="00EF3D9A"/>
    <w:rsid w:val="00EF79EE"/>
    <w:rsid w:val="00F0491E"/>
    <w:rsid w:val="00F1343F"/>
    <w:rsid w:val="00F13E5F"/>
    <w:rsid w:val="00F17850"/>
    <w:rsid w:val="00F227A3"/>
    <w:rsid w:val="00F22A55"/>
    <w:rsid w:val="00F24ABC"/>
    <w:rsid w:val="00F27CB8"/>
    <w:rsid w:val="00F318C4"/>
    <w:rsid w:val="00F44303"/>
    <w:rsid w:val="00F446E0"/>
    <w:rsid w:val="00F5761B"/>
    <w:rsid w:val="00F62004"/>
    <w:rsid w:val="00F6422B"/>
    <w:rsid w:val="00F67D2C"/>
    <w:rsid w:val="00F72AEA"/>
    <w:rsid w:val="00F77249"/>
    <w:rsid w:val="00F806DA"/>
    <w:rsid w:val="00F91D5C"/>
    <w:rsid w:val="00FA01A8"/>
    <w:rsid w:val="00FA7650"/>
    <w:rsid w:val="00FB4CC7"/>
    <w:rsid w:val="00FC3728"/>
    <w:rsid w:val="00FC37D5"/>
    <w:rsid w:val="00FC6025"/>
    <w:rsid w:val="00FD4296"/>
    <w:rsid w:val="00FD7564"/>
    <w:rsid w:val="00FE0461"/>
    <w:rsid w:val="00FE6A03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EA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0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6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2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36C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004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F62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0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6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2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36C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004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F6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Council held a meeting on the 9th November to discuss various issues</vt:lpstr>
    </vt:vector>
  </TitlesOfParts>
  <Company>Microsoft</Company>
  <LinksUpToDate>false</LinksUpToDate>
  <CharactersWithSpaces>2279</CharactersWithSpaces>
  <SharedDoc>false</SharedDoc>
  <HLinks>
    <vt:vector size="12" baseType="variant">
      <vt:variant>
        <vt:i4>2752600</vt:i4>
      </vt:variant>
      <vt:variant>
        <vt:i4>3</vt:i4>
      </vt:variant>
      <vt:variant>
        <vt:i4>0</vt:i4>
      </vt:variant>
      <vt:variant>
        <vt:i4>5</vt:i4>
      </vt:variant>
      <vt:variant>
        <vt:lpwstr>mailto:dmerry@solihull.gov.uk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http://www.solihull.gov.uk/About-the-Council/Voting/CGR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Council held a meeting on the 9th November to discuss various issues</dc:title>
  <dc:creator>Dickens Heath PC</dc:creator>
  <cp:lastModifiedBy>Dickens Heath PC</cp:lastModifiedBy>
  <cp:revision>2</cp:revision>
  <cp:lastPrinted>2017-10-03T13:53:00Z</cp:lastPrinted>
  <dcterms:created xsi:type="dcterms:W3CDTF">2021-09-21T10:51:00Z</dcterms:created>
  <dcterms:modified xsi:type="dcterms:W3CDTF">2021-09-21T10:51:00Z</dcterms:modified>
</cp:coreProperties>
</file>